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>
      <w:pPr>
        <w:spacing w:before="0"/>
        <w:jc w:val="both"/>
        <w:rPr>
          <w:rFonts w:ascii="黑体" w:eastAsia="黑体" w:hAnsi="黑体" w:cs="黑体" w:hint="eastAsia"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sz w:val="32"/>
          <w:szCs w:val="32"/>
          <w:lang w:val="en-US" w:eastAsia="zh-CN"/>
        </w:rPr>
        <w:t>附件4</w:t>
      </w:r>
    </w:p>
    <w:p>
      <w:pPr>
        <w:topLinePunct/>
        <w:spacing w:line="58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  <w:lang w:val="en-US" w:eastAsia="zh-CN"/>
        </w:rPr>
      </w:pPr>
    </w:p>
    <w:p>
      <w:pPr>
        <w:topLinePunct/>
        <w:spacing w:line="58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lang w:val="en-US" w:eastAsia="zh-CN"/>
        </w:rPr>
        <w:t>吉林省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____</w:t>
      </w:r>
      <w:r>
        <w:rPr>
          <w:rFonts w:ascii="方正小标宋_GBK" w:eastAsia="方正小标宋_GBK" w:hAnsi="方正小标宋_GBK" w:cs="方正小标宋_GBK" w:hint="eastAsia"/>
          <w:sz w:val="44"/>
          <w:szCs w:val="44"/>
          <w:lang w:val="en-US" w:eastAsia="zh-CN"/>
        </w:rPr>
        <w:t>统筹区个人账户跨省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共济资金</w:t>
      </w:r>
    </w:p>
    <w:p>
      <w:pPr>
        <w:topLinePunct/>
        <w:spacing w:line="58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付款通知书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cs="宋体" w:hint="eastAsia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（</w:t>
      </w:r>
      <w:r>
        <w:rPr>
          <w:rFonts w:ascii="宋体" w:eastAsia="宋体" w:hAnsi="宋体" w:cs="宋体" w:hint="eastAsia"/>
          <w:color w:val="000000"/>
          <w:sz w:val="28"/>
          <w:szCs w:val="28"/>
          <w:lang w:val="en-US" w:eastAsia="zh-CN"/>
        </w:rPr>
        <w:t>经办机构全称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cs="宋体" w:hint="eastAsia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请你单位将XXXX年XX月</w:t>
      </w:r>
      <w:r>
        <w:rPr>
          <w:rFonts w:ascii="宋体" w:eastAsia="宋体" w:hAnsi="宋体" w:cs="宋体" w:hint="eastAsia"/>
          <w:color w:val="000000"/>
          <w:sz w:val="28"/>
          <w:szCs w:val="28"/>
          <w:lang w:val="en-US" w:eastAsia="zh-CN"/>
        </w:rPr>
        <w:t>个人账户跨省共济资金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_________元及时拨付</w:t>
      </w:r>
      <w:r>
        <w:rPr>
          <w:rFonts w:ascii="宋体" w:eastAsia="宋体" w:hAnsi="宋体" w:cs="宋体" w:hint="eastAsia"/>
          <w:color w:val="000000"/>
          <w:sz w:val="28"/>
          <w:szCs w:val="28"/>
          <w:lang w:val="en-US" w:eastAsia="zh-CN"/>
        </w:rPr>
        <w:t>至省级经办机构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cs="宋体" w:hint="eastAsia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eastAsia="宋体" w:hAnsi="宋体" w:cs="宋体" w:hint="eastAsia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cs="宋体" w:hint="eastAsia"/>
          <w:color w:val="000000"/>
          <w:sz w:val="28"/>
          <w:szCs w:val="28"/>
          <w:lang w:val="en-US" w:eastAsia="zh-CN"/>
        </w:rPr>
        <w:t>账户名称：</w:t>
      </w:r>
      <w:r>
        <w:rPr>
          <w:rFonts w:ascii="宋体" w:eastAsia="宋体" w:hAnsi="宋体" w:cs="宋体" w:hint="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XXXX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cs="宋体" w:hint="eastAsia"/>
          <w:color w:val="000000"/>
          <w:sz w:val="28"/>
          <w:szCs w:val="28"/>
          <w:lang w:val="en-US" w:eastAsia="zh-CN"/>
        </w:rPr>
      </w:pPr>
      <w:r>
        <w:rPr>
          <w:rFonts w:ascii="宋体" w:hAnsi="宋体" w:cs="宋体" w:hint="eastAsia"/>
          <w:color w:val="000000"/>
          <w:sz w:val="28"/>
          <w:szCs w:val="28"/>
          <w:lang w:val="en-US" w:eastAsia="zh-CN"/>
        </w:rPr>
        <w:t>开户银行：XXXX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cs="宋体" w:hint="eastAsia"/>
          <w:color w:val="000000"/>
          <w:sz w:val="28"/>
          <w:szCs w:val="28"/>
          <w:lang w:val="en-US" w:eastAsia="zh-CN"/>
        </w:rPr>
      </w:pPr>
      <w:r>
        <w:rPr>
          <w:rFonts w:ascii="宋体" w:hAnsi="宋体" w:cs="宋体" w:hint="eastAsia"/>
          <w:color w:val="000000"/>
          <w:sz w:val="28"/>
          <w:szCs w:val="28"/>
          <w:lang w:val="en-US" w:eastAsia="zh-CN"/>
        </w:rPr>
        <w:t>银行账号：XXXX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cs="宋体" w:hint="default"/>
          <w:color w:val="000000"/>
          <w:sz w:val="28"/>
          <w:szCs w:val="28"/>
          <w:lang w:val="en-US" w:eastAsia="zh-CN"/>
        </w:rPr>
      </w:pPr>
      <w:r>
        <w:rPr>
          <w:rFonts w:ascii="宋体" w:hAnsi="宋体" w:cs="宋体" w:hint="eastAsia"/>
          <w:color w:val="000000"/>
          <w:sz w:val="28"/>
          <w:szCs w:val="28"/>
          <w:lang w:val="en-US" w:eastAsia="zh-CN"/>
        </w:rPr>
        <w:t>联 行 号：XXXX</w:t>
      </w:r>
    </w:p>
    <w:p>
      <w:pPr>
        <w:widowControl/>
        <w:adjustRightInd w:val="0"/>
        <w:snapToGrid w:val="0"/>
        <w:spacing w:after="62" w:afterLines="20" w:line="360" w:lineRule="exact"/>
        <w:rPr>
          <w:rFonts w:ascii="宋体" w:eastAsia="宋体" w:hAnsi="宋体" w:cs="宋体" w:hint="eastAsia"/>
          <w:color w:val="000000"/>
          <w:sz w:val="28"/>
          <w:szCs w:val="28"/>
        </w:rPr>
      </w:pPr>
    </w:p>
    <w:p>
      <w:pPr>
        <w:widowControl/>
        <w:adjustRightInd w:val="0"/>
        <w:snapToGrid w:val="0"/>
        <w:spacing w:after="62" w:afterLines="20" w:line="360" w:lineRule="exact"/>
        <w:rPr>
          <w:rFonts w:ascii="宋体" w:hAnsi="宋体" w:cs="宋体" w:hint="eastAsia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明细见：</w:t>
      </w:r>
      <w:r>
        <w:rPr>
          <w:rFonts w:ascii="宋体" w:eastAsia="宋体" w:hAnsi="宋体" w:cs="宋体" w:hint="eastAsia"/>
          <w:color w:val="000000"/>
          <w:sz w:val="28"/>
          <w:szCs w:val="28"/>
          <w:lang w:val="en-US" w:eastAsia="zh-CN"/>
        </w:rPr>
        <w:t>吉林省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__</w:t>
      </w:r>
      <w:r>
        <w:rPr>
          <w:rFonts w:ascii="宋体" w:eastAsia="宋体" w:hAnsi="宋体" w:cs="宋体" w:hint="eastAsia"/>
          <w:color w:val="000000"/>
          <w:sz w:val="28"/>
          <w:szCs w:val="28"/>
          <w:lang w:val="en-US" w:eastAsia="zh-CN"/>
        </w:rPr>
        <w:t>统筹区个人账户跨省共济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应付</w:t>
      </w:r>
      <w:r>
        <w:rPr>
          <w:rFonts w:ascii="宋体" w:eastAsia="宋体" w:hAnsi="宋体" w:cs="宋体" w:hint="eastAsia"/>
          <w:color w:val="000000"/>
          <w:sz w:val="28"/>
          <w:szCs w:val="28"/>
          <w:lang w:val="en-US" w:eastAsia="zh-CN"/>
        </w:rPr>
        <w:t>明细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表；</w:t>
      </w:r>
    </w:p>
    <w:p>
      <w:pPr>
        <w:widowControl/>
        <w:adjustRightInd w:val="0"/>
        <w:snapToGrid w:val="0"/>
        <w:spacing w:after="62" w:afterLines="20" w:line="360" w:lineRule="exact"/>
        <w:ind w:firstLine="1120" w:firstLineChars="400"/>
        <w:rPr>
          <w:rFonts w:ascii="宋体" w:hAnsi="宋体" w:cs="宋体" w:hint="eastAsia"/>
          <w:color w:val="000000"/>
          <w:sz w:val="28"/>
          <w:szCs w:val="28"/>
        </w:rPr>
      </w:pPr>
    </w:p>
    <w:p>
      <w:pPr>
        <w:widowControl/>
        <w:adjustRightInd w:val="0"/>
        <w:snapToGrid w:val="0"/>
        <w:spacing w:after="62" w:afterLines="20" w:line="360" w:lineRule="exact"/>
        <w:ind w:firstLine="1120" w:firstLineChars="400"/>
        <w:rPr>
          <w:rFonts w:ascii="宋体" w:hAnsi="宋体" w:cs="宋体" w:hint="eastAsia"/>
          <w:color w:val="000000"/>
          <w:sz w:val="28"/>
          <w:szCs w:val="28"/>
        </w:rPr>
      </w:pPr>
    </w:p>
    <w:p>
      <w:pPr>
        <w:widowControl/>
        <w:adjustRightInd w:val="0"/>
        <w:snapToGrid w:val="0"/>
        <w:spacing w:after="62" w:afterLines="20" w:line="360" w:lineRule="exact"/>
        <w:ind w:firstLine="1120" w:firstLineChars="400"/>
        <w:rPr>
          <w:rFonts w:ascii="宋体" w:hAnsi="宋体" w:cs="宋体" w:hint="eastAsia"/>
          <w:color w:val="000000"/>
          <w:sz w:val="28"/>
          <w:szCs w:val="28"/>
        </w:rPr>
      </w:pPr>
    </w:p>
    <w:p>
      <w:pPr>
        <w:widowControl/>
        <w:adjustRightInd w:val="0"/>
        <w:snapToGrid w:val="0"/>
        <w:spacing w:after="62" w:afterLines="20" w:line="360" w:lineRule="exact"/>
        <w:ind w:firstLine="1120" w:firstLineChars="400"/>
        <w:rPr>
          <w:rFonts w:ascii="宋体" w:hAnsi="宋体" w:cs="宋体" w:hint="eastAsia"/>
          <w:color w:val="000000"/>
          <w:sz w:val="28"/>
          <w:szCs w:val="28"/>
        </w:rPr>
      </w:pPr>
    </w:p>
    <w:p>
      <w:pPr>
        <w:widowControl/>
        <w:adjustRightInd w:val="0"/>
        <w:snapToGrid w:val="0"/>
        <w:spacing w:after="62" w:afterLines="20" w:line="360" w:lineRule="exact"/>
        <w:jc w:val="center"/>
        <w:rPr>
          <w:rFonts w:ascii="宋体" w:hAnsi="宋体" w:eastAsiaTheme="minorEastAsia" w:cs="宋体" w:hint="default"/>
          <w:color w:val="000000"/>
          <w:sz w:val="28"/>
          <w:szCs w:val="28"/>
          <w:lang w:val="en-US" w:eastAsia="zh-CN"/>
        </w:rPr>
      </w:pPr>
      <w:r>
        <w:rPr>
          <w:rFonts w:ascii="宋体" w:hAnsi="宋体" w:cs="宋体" w:hint="eastAsia"/>
          <w:color w:val="000000"/>
          <w:sz w:val="28"/>
          <w:szCs w:val="28"/>
          <w:lang w:val="en-US" w:eastAsia="zh-CN"/>
        </w:rPr>
        <w:t xml:space="preserve">                                 吉林省社会医疗保险管理局</w:t>
      </w:r>
    </w:p>
    <w:p>
      <w:pPr>
        <w:jc w:val="right"/>
        <w:rPr>
          <w:rFonts w:ascii="宋体" w:hAnsi="宋体" w:cs="宋体" w:hint="eastAsia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签章日期：XXXX年XX月XX日</w:t>
      </w:r>
    </w:p>
    <w:p>
      <w:pPr>
        <w:jc w:val="both"/>
        <w:rPr>
          <w:rFonts w:ascii="黑体" w:eastAsia="黑体" w:hAnsi="黑体" w:cs="黑体" w:hint="default"/>
          <w:sz w:val="32"/>
          <w:szCs w:val="32"/>
          <w:lang w:val="en-US" w:eastAsia="zh-CN"/>
        </w:rPr>
      </w:pPr>
    </w:p>
    <w:p>
      <w:pPr>
        <w:jc w:val="both"/>
        <w:rPr>
          <w:rFonts w:ascii="黑体" w:eastAsia="黑体" w:hAnsi="黑体" w:cs="黑体" w:hint="default"/>
          <w:sz w:val="32"/>
          <w:szCs w:val="32"/>
          <w:lang w:val="en-US" w:eastAsia="zh-CN"/>
        </w:rPr>
      </w:pPr>
    </w:p>
    <w:p>
      <w:pPr>
        <w:jc w:val="both"/>
        <w:rPr>
          <w:rFonts w:ascii="黑体" w:eastAsia="黑体" w:hAnsi="黑体" w:cs="黑体" w:hint="default"/>
          <w:sz w:val="32"/>
          <w:szCs w:val="32"/>
          <w:lang w:val="en-US" w:eastAsia="zh-CN"/>
        </w:rPr>
      </w:pPr>
    </w:p>
    <w:p>
      <w:pPr>
        <w:jc w:val="both"/>
        <w:rPr>
          <w:rFonts w:ascii="黑体" w:eastAsia="黑体" w:hAnsi="黑体" w:cs="黑体" w:hint="default"/>
          <w:sz w:val="32"/>
          <w:szCs w:val="32"/>
          <w:lang w:val="en-US" w:eastAsia="zh-CN"/>
        </w:rPr>
      </w:pPr>
    </w:p>
    <w:p>
      <w:pPr>
        <w:jc w:val="both"/>
        <w:rPr>
          <w:rFonts w:ascii="黑体" w:eastAsia="黑体" w:hAnsi="黑体" w:cs="黑体" w:hint="default"/>
          <w:sz w:val="32"/>
          <w:szCs w:val="32"/>
          <w:lang w:val="en-US" w:eastAsia="zh-CN"/>
        </w:rPr>
      </w:pPr>
    </w:p>
    <w:sectPr>
      <w:pgSz w:w="11906" w:h="16838"/>
      <w:pgMar w:top="1134" w:right="1701" w:bottom="1134" w:left="1701" w:header="851" w:footer="992" w:gutter="0"/>
      <w:pgNumType w:start="4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BA046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31">
    <w:name w:val="font31"/>
    <w:basedOn w:val="DefaultParagraphFont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21">
    <w:name w:val="font21"/>
    <w:basedOn w:val="DefaultParagraphFont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DefaultParagraphFont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689</Words>
  <Characters>718</Characters>
  <Application>Microsoft Office Word</Application>
  <DocSecurity>0</DocSecurity>
  <Lines>0</Lines>
  <Paragraphs>0</Paragraphs>
  <ScaleCrop>false</ScaleCrop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孙明</dc:creator>
  <cp:lastModifiedBy>Lenovo</cp:lastModifiedBy>
  <cp:revision>1</cp:revision>
  <dcterms:created xsi:type="dcterms:W3CDTF">2026-08-28T17:25:00Z</dcterms:created>
  <dcterms:modified xsi:type="dcterms:W3CDTF">2026-11-04T06:55:36Z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9C1C99F31FE041A98B3374CC2C61AF0D</vt:lpwstr>
  </property>
  <property fmtid="{D5CDD505-2E9C-101B-9397-08002B2CF9AE}" pid="3" name="KSOProductBuildVer">
    <vt:lpwstr>2052-11.8.2.12094</vt:lpwstr>
  </property>
  <property fmtid="{D5CDD505-2E9C-101B-9397-08002B2CF9AE}" pid="4" name="KSOTemplateDocerSaveRecord">
    <vt:lpwstr>eyJoZGlkIjoiY2RjOThmODY4YWUzZTAyMzcyYWNhZWY3NzIxODQ0NzciLCJ1c2VySWQiOiIxNTgxMjkzODIxIn0=</vt:lpwstr>
  </property>
</Properties>
</file>